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D49" w:rsidRDefault="002B37BE" w:rsidP="002B37BE">
      <w:pPr>
        <w:jc w:val="center"/>
        <w:rPr>
          <w:rFonts w:ascii="Times New Roman" w:hAnsi="Times New Roman" w:cs="Times New Roman"/>
          <w:sz w:val="24"/>
          <w:szCs w:val="24"/>
        </w:rPr>
      </w:pPr>
      <w:r w:rsidRPr="002B37BE">
        <w:rPr>
          <w:rFonts w:ascii="Times New Roman" w:hAnsi="Times New Roman" w:cs="Times New Roman"/>
          <w:sz w:val="24"/>
          <w:szCs w:val="24"/>
        </w:rPr>
        <w:t>Информация о внешнем аудиторе Товарищества</w:t>
      </w:r>
    </w:p>
    <w:p w:rsidR="002B37BE" w:rsidRDefault="002B37BE" w:rsidP="002B37BE">
      <w:pPr>
        <w:tabs>
          <w:tab w:val="left" w:pos="993"/>
        </w:tabs>
        <w:spacing w:after="0" w:line="240" w:lineRule="auto"/>
        <w:ind w:firstLine="426"/>
        <w:rPr>
          <w:rFonts w:ascii="Times New Roman" w:hAnsi="Times New Roman" w:cs="Times New Roman"/>
          <w:iCs/>
          <w:sz w:val="28"/>
          <w:szCs w:val="28"/>
        </w:rPr>
      </w:pPr>
      <w:r w:rsidRPr="002B37BE">
        <w:rPr>
          <w:rFonts w:ascii="Times New Roman" w:hAnsi="Times New Roman" w:cs="Times New Roman"/>
          <w:iCs/>
          <w:sz w:val="28"/>
          <w:szCs w:val="28"/>
        </w:rPr>
        <w:t xml:space="preserve">ТОО «Семизбай-U» является организацией публичного интереса и согласно п.2 ст.5. Закона Республики Казахстан об аудиторской деятельности от 20 ноября 1998 года №304 должно проводить обязательный ежегодный аудит финансовой отчетности. </w:t>
      </w:r>
    </w:p>
    <w:p w:rsidR="002B37BE" w:rsidRPr="002B37BE" w:rsidRDefault="002B37BE" w:rsidP="002B37B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7BE">
        <w:rPr>
          <w:rFonts w:ascii="Times New Roman" w:hAnsi="Times New Roman" w:cs="Times New Roman"/>
          <w:sz w:val="28"/>
          <w:szCs w:val="28"/>
        </w:rPr>
        <w:t>ТОО «Семизбай-U» приняло участие в Процедуре выбора аудиторской организации для аудита финансовых отчетностей за 202</w:t>
      </w:r>
      <w:r w:rsidR="000B7A60">
        <w:rPr>
          <w:rFonts w:ascii="Times New Roman" w:hAnsi="Times New Roman" w:cs="Times New Roman"/>
          <w:sz w:val="28"/>
          <w:szCs w:val="28"/>
        </w:rPr>
        <w:t>5</w:t>
      </w:r>
      <w:r w:rsidRPr="002B37BE">
        <w:rPr>
          <w:rFonts w:ascii="Times New Roman" w:hAnsi="Times New Roman" w:cs="Times New Roman"/>
          <w:sz w:val="28"/>
          <w:szCs w:val="28"/>
        </w:rPr>
        <w:t>-202</w:t>
      </w:r>
      <w:r w:rsidR="000B7A60">
        <w:rPr>
          <w:rFonts w:ascii="Times New Roman" w:hAnsi="Times New Roman" w:cs="Times New Roman"/>
          <w:sz w:val="28"/>
          <w:szCs w:val="28"/>
        </w:rPr>
        <w:t>7</w:t>
      </w:r>
      <w:r w:rsidRPr="002B37BE">
        <w:rPr>
          <w:rFonts w:ascii="Times New Roman" w:hAnsi="Times New Roman" w:cs="Times New Roman"/>
          <w:sz w:val="28"/>
          <w:szCs w:val="28"/>
        </w:rPr>
        <w:t xml:space="preserve"> гг. одновременно и совместно с АО «НАК Казатомпром», проведенной Единой комиссией, являющейся консультативно-совещательным органом Фонда по выбору аудиторской организации. Акционеры АО «НАК Казатомпром» по итогам проведенных корпоративных процедур по вопросу определения внешнего аудитора Компании решили определить</w:t>
      </w:r>
      <w:r w:rsidRPr="002B37BE">
        <w:rPr>
          <w:rFonts w:ascii="Times New Roman" w:hAnsi="Times New Roman" w:cs="Times New Roman"/>
          <w:bCs/>
          <w:sz w:val="28"/>
          <w:szCs w:val="28"/>
        </w:rPr>
        <w:t xml:space="preserve"> ТОО «</w:t>
      </w:r>
      <w:r w:rsidRPr="002B37BE">
        <w:rPr>
          <w:rFonts w:ascii="Times New Roman" w:hAnsi="Times New Roman" w:cs="Times New Roman"/>
          <w:sz w:val="28"/>
          <w:szCs w:val="28"/>
        </w:rPr>
        <w:t>ПрайсуотерхаусКуперс»</w:t>
      </w:r>
      <w:r w:rsidRPr="002B37BE" w:rsidDel="00DD4A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7BE">
        <w:rPr>
          <w:rFonts w:ascii="Times New Roman" w:hAnsi="Times New Roman" w:cs="Times New Roman"/>
          <w:bCs/>
          <w:sz w:val="28"/>
          <w:szCs w:val="28"/>
        </w:rPr>
        <w:t>в качестве аудиторской организации для осуществления аудита консолидированной и отдельной финансовых отчетностей по Международным стандартам финансовой отчетности АО «НАК «Казатомпром» за 202</w:t>
      </w:r>
      <w:r w:rsidR="000B7A60">
        <w:rPr>
          <w:rFonts w:ascii="Times New Roman" w:hAnsi="Times New Roman" w:cs="Times New Roman"/>
          <w:bCs/>
          <w:sz w:val="28"/>
          <w:szCs w:val="28"/>
        </w:rPr>
        <w:t>5, 2026</w:t>
      </w:r>
      <w:r w:rsidRPr="002B37BE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B7A60">
        <w:rPr>
          <w:rFonts w:ascii="Times New Roman" w:hAnsi="Times New Roman" w:cs="Times New Roman"/>
          <w:bCs/>
          <w:sz w:val="28"/>
          <w:szCs w:val="28"/>
        </w:rPr>
        <w:t>7</w:t>
      </w:r>
      <w:r w:rsidRPr="002B37BE">
        <w:rPr>
          <w:rFonts w:ascii="Times New Roman" w:hAnsi="Times New Roman" w:cs="Times New Roman"/>
          <w:bCs/>
          <w:sz w:val="28"/>
          <w:szCs w:val="28"/>
        </w:rPr>
        <w:t xml:space="preserve"> годы.</w:t>
      </w:r>
    </w:p>
    <w:p w:rsidR="002B37BE" w:rsidRDefault="000B7A60" w:rsidP="002B37B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ноябре 2025г был заключен договор с </w:t>
      </w:r>
      <w:r w:rsidRPr="002B37BE">
        <w:rPr>
          <w:rFonts w:ascii="Times New Roman" w:hAnsi="Times New Roman" w:cs="Times New Roman"/>
          <w:bCs/>
          <w:sz w:val="28"/>
          <w:szCs w:val="28"/>
        </w:rPr>
        <w:t>ТОО «</w:t>
      </w:r>
      <w:r w:rsidRPr="002B37BE">
        <w:rPr>
          <w:rFonts w:ascii="Times New Roman" w:hAnsi="Times New Roman" w:cs="Times New Roman"/>
          <w:sz w:val="28"/>
          <w:szCs w:val="28"/>
        </w:rPr>
        <w:t>ПрайсуотерхаусКуперс</w:t>
      </w:r>
      <w:bookmarkStart w:id="0" w:name="_GoBack"/>
      <w:bookmarkEnd w:id="0"/>
      <w:r w:rsidRPr="002B37B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 проведение аудита финансовой отчетности по МСФО за 2025-2027гг на общую сумму 63 370 315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(с НДС).</w:t>
      </w:r>
    </w:p>
    <w:p w:rsidR="002B37BE" w:rsidRPr="002B37BE" w:rsidRDefault="002B37BE" w:rsidP="002B37B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B37BE" w:rsidRPr="002B37BE" w:rsidRDefault="002B37BE" w:rsidP="002B37B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2B37BE" w:rsidRPr="002B37BE" w:rsidRDefault="002B37BE" w:rsidP="002B3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37BE" w:rsidRPr="002B3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BE"/>
    <w:rsid w:val="0007436C"/>
    <w:rsid w:val="000B7A60"/>
    <w:rsid w:val="002B37BE"/>
    <w:rsid w:val="005B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E30F"/>
  <w15:chartTrackingRefBased/>
  <w15:docId w15:val="{7A0C83E3-1338-42B9-8834-10A9124B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Semizbay-U LLP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Сыдыгалиева Няргуль</dc:creator>
  <cp:keywords/>
  <dc:description/>
  <cp:lastModifiedBy>Сыдыгалиева Няргуль</cp:lastModifiedBy>
  <cp:revision>2</cp:revision>
  <dcterms:created xsi:type="dcterms:W3CDTF">2023-04-19T05:31:00Z</dcterms:created>
  <dcterms:modified xsi:type="dcterms:W3CDTF">2026-04-02T12:39:00Z</dcterms:modified>
</cp:coreProperties>
</file>